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DC02" w14:textId="6EDCB6B2" w:rsidR="00380734" w:rsidRPr="00912E61" w:rsidRDefault="00912E61" w:rsidP="00912E61">
      <w:pPr>
        <w:jc w:val="center"/>
        <w:rPr>
          <w:rFonts w:ascii="Bookman Old Style" w:hAnsi="Bookman Old Style"/>
          <w:b/>
          <w:bCs/>
        </w:rPr>
      </w:pPr>
      <w:r w:rsidRPr="00912E61">
        <w:rPr>
          <w:rFonts w:ascii="Bookman Old Style" w:hAnsi="Bookman Old Style"/>
          <w:b/>
          <w:bCs/>
        </w:rPr>
        <w:t>ALL IS VANITY UNDER THE SUN</w:t>
      </w:r>
    </w:p>
    <w:p w14:paraId="5A07DE47" w14:textId="77777777" w:rsidR="004A69FA" w:rsidRPr="008513F4" w:rsidRDefault="00141662" w:rsidP="003A7C0D">
      <w:pPr>
        <w:jc w:val="both"/>
        <w:rPr>
          <w:rFonts w:ascii="Bookman Old Style" w:hAnsi="Bookman Old Style"/>
        </w:rPr>
      </w:pPr>
      <w:r w:rsidRPr="008513F4">
        <w:rPr>
          <w:rFonts w:ascii="Bookman Old Style" w:hAnsi="Bookman Old Style"/>
        </w:rPr>
        <w:t>Ecclesiastes 1-3</w:t>
      </w:r>
    </w:p>
    <w:p w14:paraId="7AE72102" w14:textId="1EE330C9" w:rsidR="00141662" w:rsidRPr="008513F4" w:rsidRDefault="00141662" w:rsidP="003A7C0D">
      <w:pPr>
        <w:jc w:val="both"/>
        <w:rPr>
          <w:rFonts w:ascii="Bookman Old Style" w:hAnsi="Bookman Old Style"/>
        </w:rPr>
      </w:pPr>
      <w:r w:rsidRPr="008513F4">
        <w:rPr>
          <w:rFonts w:ascii="Bookman Old Style" w:hAnsi="Bookman Old Style"/>
        </w:rPr>
        <w:t>Key Verse:</w:t>
      </w:r>
      <w:r w:rsidR="00912E61">
        <w:rPr>
          <w:rFonts w:ascii="Bookman Old Style" w:hAnsi="Bookman Old Style"/>
        </w:rPr>
        <w:t xml:space="preserve"> 1:2</w:t>
      </w:r>
      <w:bookmarkStart w:id="0" w:name="_GoBack"/>
      <w:bookmarkEnd w:id="0"/>
    </w:p>
    <w:p w14:paraId="0FEA340E" w14:textId="77777777" w:rsidR="00141662" w:rsidRPr="008513F4" w:rsidRDefault="00141662" w:rsidP="003A7C0D">
      <w:pPr>
        <w:jc w:val="both"/>
        <w:rPr>
          <w:rFonts w:ascii="Bookman Old Style" w:hAnsi="Bookman Old Style"/>
        </w:rPr>
      </w:pPr>
    </w:p>
    <w:p w14:paraId="3AA471D6" w14:textId="585AF142" w:rsidR="00EB6ED1" w:rsidRDefault="006B4E06" w:rsidP="003A7C0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8513F4">
        <w:rPr>
          <w:rFonts w:ascii="Bookman Old Style" w:hAnsi="Bookman Old Style"/>
        </w:rPr>
        <w:t xml:space="preserve">Who </w:t>
      </w:r>
      <w:r w:rsidR="006379D1" w:rsidRPr="008513F4">
        <w:rPr>
          <w:rFonts w:ascii="Bookman Old Style" w:hAnsi="Bookman Old Style"/>
        </w:rPr>
        <w:t>wrote</w:t>
      </w:r>
      <w:r w:rsidRPr="008513F4">
        <w:rPr>
          <w:rFonts w:ascii="Bookman Old Style" w:hAnsi="Bookman Old Style"/>
        </w:rPr>
        <w:t xml:space="preserve"> Ecclesiastes</w:t>
      </w:r>
      <w:r w:rsidR="004774B5" w:rsidRPr="008513F4">
        <w:rPr>
          <w:rFonts w:ascii="Bookman Old Style" w:hAnsi="Bookman Old Style"/>
        </w:rPr>
        <w:t xml:space="preserve"> (1:1</w:t>
      </w:r>
      <w:r w:rsidR="008513F4" w:rsidRPr="008513F4">
        <w:rPr>
          <w:rFonts w:ascii="Bookman Old Style" w:hAnsi="Bookman Old Style"/>
        </w:rPr>
        <w:t>,12</w:t>
      </w:r>
      <w:r w:rsidR="004774B5" w:rsidRPr="008513F4">
        <w:rPr>
          <w:rFonts w:ascii="Bookman Old Style" w:hAnsi="Bookman Old Style"/>
        </w:rPr>
        <w:t>)</w:t>
      </w:r>
      <w:r w:rsidRPr="008513F4">
        <w:rPr>
          <w:rFonts w:ascii="Bookman Old Style" w:hAnsi="Bookman Old Style"/>
        </w:rPr>
        <w:t>, and when &amp; why?</w:t>
      </w:r>
      <w:r w:rsidR="006379D1" w:rsidRPr="008513F4">
        <w:rPr>
          <w:rFonts w:ascii="Bookman Old Style" w:hAnsi="Bookman Old Style"/>
        </w:rPr>
        <w:t xml:space="preserve"> </w:t>
      </w:r>
      <w:r w:rsidR="00EB6ED1">
        <w:rPr>
          <w:rFonts w:ascii="Bookman Old Style" w:hAnsi="Bookman Old Style"/>
        </w:rPr>
        <w:t>What does he preach? (2)</w:t>
      </w:r>
      <w:r w:rsidR="00D13997">
        <w:rPr>
          <w:rFonts w:ascii="Bookman Old Style" w:hAnsi="Bookman Old Style"/>
        </w:rPr>
        <w:t xml:space="preserve"> Why</w:t>
      </w:r>
      <w:r w:rsidR="00D13997" w:rsidRPr="00D13997">
        <w:rPr>
          <w:rFonts w:ascii="Bookman Old Style" w:hAnsi="Bookman Old Style"/>
        </w:rPr>
        <w:t>? (</w:t>
      </w:r>
      <w:r w:rsidR="00D13997">
        <w:rPr>
          <w:rFonts w:ascii="Bookman Old Style" w:hAnsi="Bookman Old Style"/>
        </w:rPr>
        <w:t>3-11</w:t>
      </w:r>
      <w:r w:rsidR="005824A2">
        <w:rPr>
          <w:rFonts w:ascii="Bookman Old Style" w:hAnsi="Bookman Old Style"/>
        </w:rPr>
        <w:t>, Ge 3:</w:t>
      </w:r>
      <w:r w:rsidR="00F465A9">
        <w:rPr>
          <w:rFonts w:ascii="Bookman Old Style" w:hAnsi="Bookman Old Style"/>
        </w:rPr>
        <w:t>19</w:t>
      </w:r>
      <w:r w:rsidR="00D13997">
        <w:rPr>
          <w:rFonts w:ascii="Bookman Old Style" w:hAnsi="Bookman Old Style"/>
        </w:rPr>
        <w:t>)</w:t>
      </w:r>
    </w:p>
    <w:p w14:paraId="5EE56E58" w14:textId="77777777" w:rsidR="00211C91" w:rsidRPr="00211C91" w:rsidRDefault="00211C91" w:rsidP="003A7C0D">
      <w:pPr>
        <w:jc w:val="both"/>
        <w:rPr>
          <w:rFonts w:ascii="Bookman Old Style" w:hAnsi="Bookman Old Style"/>
        </w:rPr>
      </w:pPr>
    </w:p>
    <w:p w14:paraId="604C0DA3" w14:textId="321B673D" w:rsidR="00D13997" w:rsidRDefault="000A7112" w:rsidP="003A7C0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445B40">
        <w:rPr>
          <w:rFonts w:ascii="Bookman Old Style" w:hAnsi="Bookman Old Style"/>
        </w:rPr>
        <w:t>hat had</w:t>
      </w:r>
      <w:r>
        <w:rPr>
          <w:rFonts w:ascii="Bookman Old Style" w:hAnsi="Bookman Old Style"/>
        </w:rPr>
        <w:t xml:space="preserve"> he</w:t>
      </w:r>
      <w:r w:rsidR="00445B40">
        <w:rPr>
          <w:rFonts w:ascii="Bookman Old Style" w:hAnsi="Bookman Old Style"/>
        </w:rPr>
        <w:t xml:space="preserve"> sought for</w:t>
      </w:r>
      <w:r w:rsidR="00BB550A">
        <w:rPr>
          <w:rFonts w:ascii="Bookman Old Style" w:hAnsi="Bookman Old Style"/>
        </w:rPr>
        <w:t xml:space="preserve"> in order </w:t>
      </w:r>
      <w:r>
        <w:rPr>
          <w:rFonts w:ascii="Bookman Old Style" w:hAnsi="Bookman Old Style"/>
        </w:rPr>
        <w:t>to find meaning of life</w:t>
      </w:r>
      <w:r w:rsidR="00BB550A">
        <w:rPr>
          <w:rFonts w:ascii="Bookman Old Style" w:hAnsi="Bookman Old Style"/>
        </w:rPr>
        <w:t>? (12-</w:t>
      </w:r>
      <w:r w:rsidR="00211C91">
        <w:rPr>
          <w:rFonts w:ascii="Bookman Old Style" w:hAnsi="Bookman Old Style"/>
        </w:rPr>
        <w:t xml:space="preserve">17a) </w:t>
      </w:r>
      <w:r w:rsidR="007A15EC">
        <w:rPr>
          <w:rFonts w:ascii="Bookman Old Style" w:hAnsi="Bookman Old Style"/>
        </w:rPr>
        <w:t>Yet, w</w:t>
      </w:r>
      <w:r w:rsidR="00211C91">
        <w:rPr>
          <w:rFonts w:ascii="Bookman Old Style" w:hAnsi="Bookman Old Style"/>
        </w:rPr>
        <w:t>hat did he perceive</w:t>
      </w:r>
      <w:r>
        <w:rPr>
          <w:rFonts w:ascii="Bookman Old Style" w:hAnsi="Bookman Old Style"/>
        </w:rPr>
        <w:t>?</w:t>
      </w:r>
      <w:r w:rsidR="00211C91">
        <w:rPr>
          <w:rFonts w:ascii="Bookman Old Style" w:hAnsi="Bookman Old Style"/>
        </w:rPr>
        <w:t xml:space="preserve"> (13b</w:t>
      </w:r>
      <w:r>
        <w:rPr>
          <w:rFonts w:ascii="Bookman Old Style" w:hAnsi="Bookman Old Style"/>
        </w:rPr>
        <w:t>-</w:t>
      </w:r>
      <w:r w:rsidR="00211C91">
        <w:rPr>
          <w:rFonts w:ascii="Bookman Old Style" w:hAnsi="Bookman Old Style"/>
        </w:rPr>
        <w:t>15,17b,18</w:t>
      </w:r>
      <w:r w:rsidR="00DB4449">
        <w:rPr>
          <w:rFonts w:ascii="Bookman Old Style" w:hAnsi="Bookman Old Style"/>
        </w:rPr>
        <w:t>)</w:t>
      </w:r>
    </w:p>
    <w:p w14:paraId="55A7BA0D" w14:textId="77777777" w:rsidR="00DB4449" w:rsidRPr="00DB4449" w:rsidRDefault="00DB4449" w:rsidP="003A7C0D">
      <w:pPr>
        <w:jc w:val="both"/>
        <w:rPr>
          <w:rFonts w:ascii="Bookman Old Style" w:hAnsi="Bookman Old Style"/>
        </w:rPr>
      </w:pPr>
    </w:p>
    <w:p w14:paraId="245E6DD1" w14:textId="59FB97B8" w:rsidR="00DB4449" w:rsidRDefault="001D5C4F" w:rsidP="003A7C0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much</w:t>
      </w:r>
      <w:r w:rsidR="00B96F87">
        <w:rPr>
          <w:rFonts w:ascii="Bookman Old Style" w:hAnsi="Bookman Old Style"/>
        </w:rPr>
        <w:t xml:space="preserve"> had</w:t>
      </w:r>
      <w:r>
        <w:rPr>
          <w:rFonts w:ascii="Bookman Old Style" w:hAnsi="Bookman Old Style"/>
        </w:rPr>
        <w:t xml:space="preserve"> he enjoy</w:t>
      </w:r>
      <w:r w:rsidR="00B96F87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his life? (2:1-11) But what is his conclusion? (</w:t>
      </w:r>
      <w:r w:rsidR="00E91271">
        <w:rPr>
          <w:rFonts w:ascii="Bookman Old Style" w:hAnsi="Bookman Old Style"/>
        </w:rPr>
        <w:t>1b,2</w:t>
      </w:r>
      <w:r w:rsidR="00FE4BB0">
        <w:rPr>
          <w:rFonts w:ascii="Bookman Old Style" w:hAnsi="Bookman Old Style"/>
        </w:rPr>
        <w:t>,</w:t>
      </w:r>
      <w:r w:rsidR="00366704">
        <w:rPr>
          <w:rFonts w:ascii="Bookman Old Style" w:hAnsi="Bookman Old Style"/>
        </w:rPr>
        <w:t>11)</w:t>
      </w:r>
    </w:p>
    <w:p w14:paraId="7C85ECEA" w14:textId="77777777" w:rsidR="008F49B5" w:rsidRPr="008F49B5" w:rsidRDefault="008F49B5" w:rsidP="003A7C0D">
      <w:pPr>
        <w:jc w:val="both"/>
        <w:rPr>
          <w:rFonts w:ascii="Bookman Old Style" w:hAnsi="Bookman Old Style"/>
        </w:rPr>
      </w:pPr>
    </w:p>
    <w:p w14:paraId="782347C9" w14:textId="6969BBE9" w:rsidR="008F49B5" w:rsidRPr="001F7E10" w:rsidRDefault="0069374C" w:rsidP="003A7C0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are the wise</w:t>
      </w:r>
      <w:r w:rsidR="00A00E09">
        <w:rPr>
          <w:rFonts w:ascii="Bookman Old Style" w:hAnsi="Bookman Old Style"/>
        </w:rPr>
        <w:t xml:space="preserve"> not</w:t>
      </w:r>
      <w:r w:rsidR="000F4CFD">
        <w:rPr>
          <w:rFonts w:ascii="Bookman Old Style" w:hAnsi="Bookman Old Style"/>
        </w:rPr>
        <w:t xml:space="preserve"> better than the foolish? (12-16</w:t>
      </w:r>
      <w:r w:rsidR="00A00E09">
        <w:rPr>
          <w:rFonts w:ascii="Bookman Old Style" w:hAnsi="Bookman Old Style"/>
        </w:rPr>
        <w:t xml:space="preserve">) </w:t>
      </w:r>
      <w:r w:rsidR="00445B16" w:rsidRPr="001F7E10">
        <w:rPr>
          <w:rFonts w:ascii="Bookman Old Style" w:hAnsi="Bookman Old Style"/>
        </w:rPr>
        <w:t xml:space="preserve">Why </w:t>
      </w:r>
      <w:r w:rsidRPr="001F7E10">
        <w:rPr>
          <w:rFonts w:ascii="Bookman Old Style" w:hAnsi="Bookman Old Style"/>
        </w:rPr>
        <w:t xml:space="preserve">is man’s toil </w:t>
      </w:r>
      <w:r w:rsidR="00445B16" w:rsidRPr="001F7E10">
        <w:rPr>
          <w:rFonts w:ascii="Bookman Old Style" w:hAnsi="Bookman Old Style"/>
        </w:rPr>
        <w:t>vanity</w:t>
      </w:r>
      <w:r w:rsidRPr="001F7E10">
        <w:rPr>
          <w:rFonts w:ascii="Bookman Old Style" w:hAnsi="Bookman Old Style"/>
        </w:rPr>
        <w:t xml:space="preserve"> also</w:t>
      </w:r>
      <w:r w:rsidR="00445B16" w:rsidRPr="001F7E10">
        <w:rPr>
          <w:rFonts w:ascii="Bookman Old Style" w:hAnsi="Bookman Old Style"/>
        </w:rPr>
        <w:t xml:space="preserve">? (18-26) </w:t>
      </w:r>
      <w:r w:rsidRPr="001F7E10">
        <w:rPr>
          <w:rFonts w:ascii="Bookman Old Style" w:hAnsi="Bookman Old Style"/>
        </w:rPr>
        <w:t>What is his advice in this situation? (</w:t>
      </w:r>
      <w:r w:rsidR="007106A4" w:rsidRPr="001F7E10">
        <w:rPr>
          <w:rFonts w:ascii="Bookman Old Style" w:hAnsi="Bookman Old Style"/>
        </w:rPr>
        <w:t>2:</w:t>
      </w:r>
      <w:r w:rsidRPr="001F7E10">
        <w:rPr>
          <w:rFonts w:ascii="Bookman Old Style" w:hAnsi="Bookman Old Style"/>
        </w:rPr>
        <w:t>24,25</w:t>
      </w:r>
      <w:r w:rsidR="007106A4" w:rsidRPr="001F7E10">
        <w:rPr>
          <w:rFonts w:ascii="Bookman Old Style" w:hAnsi="Bookman Old Style"/>
        </w:rPr>
        <w:t>; 3</w:t>
      </w:r>
      <w:r w:rsidR="00D81EEF" w:rsidRPr="001F7E10">
        <w:rPr>
          <w:rFonts w:ascii="Bookman Old Style" w:hAnsi="Bookman Old Style"/>
        </w:rPr>
        <w:t>:12,13,22</w:t>
      </w:r>
      <w:r w:rsidRPr="001F7E10">
        <w:rPr>
          <w:rFonts w:ascii="Bookman Old Style" w:hAnsi="Bookman Old Style"/>
        </w:rPr>
        <w:t>)</w:t>
      </w:r>
    </w:p>
    <w:p w14:paraId="310BBB4F" w14:textId="77777777" w:rsidR="008745FD" w:rsidRPr="008745FD" w:rsidRDefault="008745FD" w:rsidP="003A7C0D">
      <w:pPr>
        <w:jc w:val="both"/>
        <w:rPr>
          <w:rFonts w:ascii="Bookman Old Style" w:hAnsi="Bookman Old Style"/>
        </w:rPr>
      </w:pPr>
    </w:p>
    <w:p w14:paraId="49C1F61E" w14:textId="711A1242" w:rsidR="008745FD" w:rsidRDefault="00A15E53" w:rsidP="003A7C0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Read</w:t>
      </w:r>
      <w:r w:rsidR="00B94BFC">
        <w:rPr>
          <w:rFonts w:ascii="Bookman Old Style" w:hAnsi="Bookman Old Style"/>
        </w:rPr>
        <w:t xml:space="preserve"> 3:1-8</w:t>
      </w:r>
      <w:r w:rsidR="0032053D">
        <w:rPr>
          <w:rFonts w:ascii="Bookman Old Style" w:hAnsi="Bookman Old Style"/>
        </w:rPr>
        <w:t>. What does this</w:t>
      </w:r>
      <w:r>
        <w:rPr>
          <w:rFonts w:ascii="Bookman Old Style" w:hAnsi="Bookman Old Style"/>
        </w:rPr>
        <w:t xml:space="preserve"> passage tell us? </w:t>
      </w:r>
      <w:r w:rsidR="000369C0">
        <w:rPr>
          <w:rFonts w:ascii="Bookman Old Style" w:hAnsi="Bookman Old Style"/>
        </w:rPr>
        <w:t xml:space="preserve">What did God </w:t>
      </w:r>
      <w:r w:rsidR="0032053D">
        <w:rPr>
          <w:rFonts w:ascii="Bookman Old Style" w:hAnsi="Bookman Old Style"/>
        </w:rPr>
        <w:t>give mankind and how is God’s</w:t>
      </w:r>
      <w:r w:rsidR="00B94BFC">
        <w:rPr>
          <w:rFonts w:ascii="Bookman Old Style" w:hAnsi="Bookman Old Style"/>
        </w:rPr>
        <w:t xml:space="preserve"> work? (9-15)</w:t>
      </w:r>
    </w:p>
    <w:p w14:paraId="57227DF1" w14:textId="77777777" w:rsidR="00B94BFC" w:rsidRPr="00B94BFC" w:rsidRDefault="00B94BFC" w:rsidP="003A7C0D">
      <w:pPr>
        <w:jc w:val="both"/>
        <w:rPr>
          <w:rFonts w:ascii="Bookman Old Style" w:hAnsi="Bookman Old Style"/>
        </w:rPr>
      </w:pPr>
    </w:p>
    <w:p w14:paraId="383DEC02" w14:textId="7C9E1F19" w:rsidR="00B94BFC" w:rsidRPr="00D13997" w:rsidRDefault="008F345F" w:rsidP="003A7C0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what sense, mankind is not</w:t>
      </w:r>
      <w:r>
        <w:rPr>
          <w:rFonts w:ascii="Bookman Old Style" w:hAnsi="Bookman Old Style"/>
        </w:rPr>
        <w:t xml:space="preserve"> better than animals? (16-22) </w:t>
      </w:r>
      <w:r w:rsidR="00A211D9">
        <w:rPr>
          <w:rFonts w:ascii="Bookman Old Style" w:hAnsi="Bookman Old Style"/>
        </w:rPr>
        <w:t xml:space="preserve">How shall </w:t>
      </w:r>
      <w:r w:rsidR="007959E9">
        <w:rPr>
          <w:rFonts w:ascii="Bookman Old Style" w:hAnsi="Bookman Old Style"/>
        </w:rPr>
        <w:t>their lives</w:t>
      </w:r>
      <w:r w:rsidR="00A211D9">
        <w:rPr>
          <w:rFonts w:ascii="Bookman Old Style" w:hAnsi="Bookman Old Style"/>
        </w:rPr>
        <w:t xml:space="preserve"> end</w:t>
      </w:r>
      <w:r>
        <w:rPr>
          <w:rFonts w:ascii="Bookman Old Style" w:hAnsi="Bookman Old Style"/>
        </w:rPr>
        <w:t>? (17</w:t>
      </w:r>
      <w:r w:rsidR="002E3680">
        <w:rPr>
          <w:rFonts w:ascii="Bookman Old Style" w:hAnsi="Bookman Old Style"/>
        </w:rPr>
        <w:t>,20</w:t>
      </w:r>
      <w:r>
        <w:rPr>
          <w:rFonts w:ascii="Bookman Old Style" w:hAnsi="Bookman Old Style"/>
        </w:rPr>
        <w:t xml:space="preserve">) </w:t>
      </w:r>
    </w:p>
    <w:sectPr w:rsidR="00B94BFC" w:rsidRPr="00D13997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F58F" w14:textId="77777777" w:rsidR="007F65A0" w:rsidRDefault="007F65A0" w:rsidP="00141662">
      <w:r>
        <w:separator/>
      </w:r>
    </w:p>
  </w:endnote>
  <w:endnote w:type="continuationSeparator" w:id="0">
    <w:p w14:paraId="4F055C06" w14:textId="77777777" w:rsidR="007F65A0" w:rsidRDefault="007F65A0" w:rsidP="0014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ECB6E" w14:textId="77777777" w:rsidR="007F65A0" w:rsidRDefault="007F65A0" w:rsidP="00141662">
      <w:r>
        <w:separator/>
      </w:r>
    </w:p>
  </w:footnote>
  <w:footnote w:type="continuationSeparator" w:id="0">
    <w:p w14:paraId="5DFEADD8" w14:textId="77777777" w:rsidR="007F65A0" w:rsidRDefault="007F65A0" w:rsidP="00141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25165" w14:textId="77777777" w:rsidR="00141662" w:rsidRPr="00141662" w:rsidRDefault="00141662" w:rsidP="00141662">
    <w:pPr>
      <w:pStyle w:val="Header"/>
      <w:jc w:val="right"/>
      <w:rPr>
        <w:b/>
        <w:bCs/>
        <w:sz w:val="21"/>
        <w:szCs w:val="21"/>
      </w:rPr>
    </w:pPr>
    <w:r w:rsidRPr="00141662">
      <w:rPr>
        <w:b/>
        <w:bCs/>
        <w:sz w:val="21"/>
        <w:szCs w:val="21"/>
      </w:rPr>
      <w:t>Ecclesiastes Lesson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B13BE"/>
    <w:multiLevelType w:val="hybridMultilevel"/>
    <w:tmpl w:val="2D6A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62"/>
    <w:rsid w:val="000369C0"/>
    <w:rsid w:val="00073660"/>
    <w:rsid w:val="000A7112"/>
    <w:rsid w:val="000F4CFD"/>
    <w:rsid w:val="00141662"/>
    <w:rsid w:val="001D5C4F"/>
    <w:rsid w:val="001F7E10"/>
    <w:rsid w:val="00211C91"/>
    <w:rsid w:val="002E3680"/>
    <w:rsid w:val="0032053D"/>
    <w:rsid w:val="00366704"/>
    <w:rsid w:val="00380734"/>
    <w:rsid w:val="003A7C0D"/>
    <w:rsid w:val="00445B16"/>
    <w:rsid w:val="00445B40"/>
    <w:rsid w:val="004774B5"/>
    <w:rsid w:val="00550EF8"/>
    <w:rsid w:val="00575C78"/>
    <w:rsid w:val="005824A2"/>
    <w:rsid w:val="00614720"/>
    <w:rsid w:val="006379D1"/>
    <w:rsid w:val="0069374C"/>
    <w:rsid w:val="006B4E06"/>
    <w:rsid w:val="007106A4"/>
    <w:rsid w:val="007959E9"/>
    <w:rsid w:val="007A15EC"/>
    <w:rsid w:val="007F5B30"/>
    <w:rsid w:val="007F65A0"/>
    <w:rsid w:val="008513F4"/>
    <w:rsid w:val="008745FD"/>
    <w:rsid w:val="008F345F"/>
    <w:rsid w:val="008F49B5"/>
    <w:rsid w:val="00912E61"/>
    <w:rsid w:val="00A00E09"/>
    <w:rsid w:val="00A15E53"/>
    <w:rsid w:val="00A211D9"/>
    <w:rsid w:val="00B662EF"/>
    <w:rsid w:val="00B94BFC"/>
    <w:rsid w:val="00B96F87"/>
    <w:rsid w:val="00BB550A"/>
    <w:rsid w:val="00CC668B"/>
    <w:rsid w:val="00D13997"/>
    <w:rsid w:val="00D81EEF"/>
    <w:rsid w:val="00DB4449"/>
    <w:rsid w:val="00E91271"/>
    <w:rsid w:val="00EB6ED1"/>
    <w:rsid w:val="00F465A9"/>
    <w:rsid w:val="00FE4BB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3B3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62"/>
  </w:style>
  <w:style w:type="paragraph" w:styleId="Footer">
    <w:name w:val="footer"/>
    <w:basedOn w:val="Normal"/>
    <w:link w:val="FooterChar"/>
    <w:uiPriority w:val="99"/>
    <w:unhideWhenUsed/>
    <w:rsid w:val="00141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2"/>
  </w:style>
  <w:style w:type="paragraph" w:styleId="ListParagraph">
    <w:name w:val="List Paragraph"/>
    <w:basedOn w:val="Normal"/>
    <w:uiPriority w:val="34"/>
    <w:qFormat/>
    <w:rsid w:val="0063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2018-01-18T02:21:00Z</dcterms:created>
  <dcterms:modified xsi:type="dcterms:W3CDTF">2018-01-18T23:10:00Z</dcterms:modified>
</cp:coreProperties>
</file>