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E4" w:rsidRPr="000D1255" w:rsidRDefault="00EC6BA2" w:rsidP="00FD0FE4">
      <w:pPr>
        <w:pStyle w:val="MediumGrid2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THE HOLY PRIESTLY DUTIES</w:t>
      </w:r>
    </w:p>
    <w:bookmarkEnd w:id="0"/>
    <w:p w:rsidR="00FD0FE4" w:rsidRDefault="00FD0FE4" w:rsidP="005200A0">
      <w:pPr>
        <w:pStyle w:val="MediumGrid2"/>
        <w:rPr>
          <w:rFonts w:ascii="Times New Roman" w:hAnsi="Times New Roman"/>
          <w:sz w:val="24"/>
          <w:szCs w:val="24"/>
        </w:rPr>
      </w:pPr>
    </w:p>
    <w:p w:rsidR="000D1255" w:rsidRDefault="00FD0FE4" w:rsidP="000D1255">
      <w:pPr>
        <w:pStyle w:val="MediumGrid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Leviticus </w:t>
      </w:r>
      <w:r w:rsidR="0001003E" w:rsidRPr="005200A0">
        <w:rPr>
          <w:rFonts w:ascii="Times New Roman" w:hAnsi="Times New Roman"/>
          <w:sz w:val="24"/>
          <w:szCs w:val="24"/>
        </w:rPr>
        <w:t>8-10</w:t>
      </w:r>
    </w:p>
    <w:p w:rsidR="000D1255" w:rsidRDefault="00FD0FE4" w:rsidP="000D1255">
      <w:pPr>
        <w:pStyle w:val="MediumGrid2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Key Verses: </w:t>
      </w:r>
      <w:r w:rsidR="003E5D40">
        <w:rPr>
          <w:rFonts w:ascii="Times New Roman" w:hAnsi="Times New Roman"/>
          <w:sz w:val="24"/>
          <w:szCs w:val="24"/>
        </w:rPr>
        <w:t>10:10</w:t>
      </w:r>
      <w:proofErr w:type="gramStart"/>
      <w:r w:rsidR="003E5D40">
        <w:rPr>
          <w:rFonts w:ascii="Times New Roman" w:hAnsi="Times New Roman"/>
          <w:sz w:val="24"/>
          <w:szCs w:val="24"/>
        </w:rPr>
        <w:t>,</w:t>
      </w:r>
      <w:r w:rsidR="000D1255">
        <w:rPr>
          <w:rFonts w:ascii="Times New Roman" w:hAnsi="Times New Roman"/>
          <w:sz w:val="24"/>
          <w:szCs w:val="24"/>
        </w:rPr>
        <w:t>11</w:t>
      </w:r>
      <w:proofErr w:type="gramEnd"/>
    </w:p>
    <w:p w:rsidR="000D1255" w:rsidRDefault="000D1255" w:rsidP="000D1255">
      <w:pPr>
        <w:pStyle w:val="MediumGrid2"/>
        <w:rPr>
          <w:rFonts w:ascii="Times New Roman" w:hAnsi="Times New Roman"/>
          <w:sz w:val="24"/>
          <w:szCs w:val="24"/>
        </w:rPr>
      </w:pPr>
    </w:p>
    <w:p w:rsidR="000D1255" w:rsidRPr="000D1255" w:rsidRDefault="0001003E" w:rsidP="000D1255">
      <w:pPr>
        <w:pStyle w:val="MediumGrid2"/>
        <w:rPr>
          <w:rFonts w:ascii="Times New Roman" w:hAnsi="Times New Roman"/>
          <w:b/>
          <w:bCs/>
          <w:sz w:val="24"/>
          <w:szCs w:val="24"/>
        </w:rPr>
      </w:pPr>
      <w:r w:rsidRPr="000D1255"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="007D7E69" w:rsidRPr="000D1255">
        <w:rPr>
          <w:rFonts w:ascii="Times New Roman" w:hAnsi="Times New Roman"/>
          <w:b/>
          <w:bCs/>
          <w:sz w:val="24"/>
          <w:szCs w:val="24"/>
        </w:rPr>
        <w:t>The o</w:t>
      </w:r>
      <w:r w:rsidR="00FD0FE4" w:rsidRPr="000D1255">
        <w:rPr>
          <w:rFonts w:ascii="Times New Roman" w:hAnsi="Times New Roman"/>
          <w:b/>
          <w:bCs/>
          <w:sz w:val="24"/>
          <w:szCs w:val="24"/>
        </w:rPr>
        <w:t xml:space="preserve">rdination of the priests </w:t>
      </w:r>
      <w:r w:rsidRPr="000D1255">
        <w:rPr>
          <w:rFonts w:ascii="Times New Roman" w:hAnsi="Times New Roman"/>
          <w:b/>
          <w:bCs/>
          <w:sz w:val="24"/>
          <w:szCs w:val="24"/>
        </w:rPr>
        <w:t>(</w:t>
      </w:r>
      <w:r w:rsidR="000D1255" w:rsidRPr="000D1255">
        <w:rPr>
          <w:rFonts w:ascii="Times New Roman" w:hAnsi="Times New Roman"/>
          <w:b/>
          <w:bCs/>
          <w:sz w:val="24"/>
          <w:szCs w:val="24"/>
        </w:rPr>
        <w:t xml:space="preserve">Chapter </w:t>
      </w:r>
      <w:r w:rsidRPr="000D1255">
        <w:rPr>
          <w:rFonts w:ascii="Times New Roman" w:hAnsi="Times New Roman"/>
          <w:b/>
          <w:bCs/>
          <w:sz w:val="24"/>
          <w:szCs w:val="24"/>
        </w:rPr>
        <w:t>8</w:t>
      </w:r>
      <w:r w:rsidR="000D1255" w:rsidRPr="000D1255">
        <w:rPr>
          <w:rFonts w:ascii="Times New Roman" w:hAnsi="Times New Roman"/>
          <w:b/>
          <w:bCs/>
          <w:sz w:val="24"/>
          <w:szCs w:val="24"/>
        </w:rPr>
        <w:t>)</w:t>
      </w:r>
    </w:p>
    <w:p w:rsidR="007D7E69" w:rsidRDefault="007D7E69" w:rsidP="000D1255">
      <w:pPr>
        <w:pStyle w:val="MediumGrid2"/>
        <w:rPr>
          <w:rFonts w:ascii="Times New Roman" w:hAnsi="Times New Roman"/>
          <w:sz w:val="24"/>
          <w:szCs w:val="24"/>
        </w:rPr>
      </w:pPr>
    </w:p>
    <w:p w:rsidR="0027203E" w:rsidRDefault="00625E2F" w:rsidP="00247DFF">
      <w:pPr>
        <w:pStyle w:val="MediumGrid2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Read verses </w:t>
      </w:r>
      <w:r w:rsidR="0027203E">
        <w:rPr>
          <w:rFonts w:ascii="Times New Roman" w:hAnsi="Times New Roman"/>
          <w:sz w:val="24"/>
          <w:szCs w:val="24"/>
        </w:rPr>
        <w:t xml:space="preserve">1-9. </w:t>
      </w:r>
      <w:r w:rsidR="00930AA9">
        <w:rPr>
          <w:rFonts w:ascii="Times New Roman" w:hAnsi="Times New Roman"/>
          <w:sz w:val="24"/>
          <w:szCs w:val="24"/>
        </w:rPr>
        <w:t>Describe the preparation for the anointing ceremony</w:t>
      </w:r>
      <w:r w:rsidR="00247DFF">
        <w:rPr>
          <w:rFonts w:ascii="Times New Roman" w:hAnsi="Times New Roman"/>
          <w:sz w:val="24"/>
          <w:szCs w:val="24"/>
        </w:rPr>
        <w:t xml:space="preserve"> and each meaning.</w:t>
      </w:r>
    </w:p>
    <w:p w:rsidR="00743F99" w:rsidRDefault="00743F99" w:rsidP="009A1F4C">
      <w:pPr>
        <w:pStyle w:val="MediumGrid2"/>
        <w:jc w:val="both"/>
        <w:rPr>
          <w:rFonts w:ascii="Times New Roman" w:hAnsi="Times New Roman"/>
          <w:sz w:val="24"/>
          <w:szCs w:val="24"/>
        </w:rPr>
      </w:pPr>
    </w:p>
    <w:p w:rsidR="00743F99" w:rsidRPr="001077A9" w:rsidRDefault="0027203E" w:rsidP="009A1F4C">
      <w:pPr>
        <w:pStyle w:val="MediumGrid2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Read verses 10-29. </w:t>
      </w:r>
      <w:r w:rsidR="006D05A9">
        <w:rPr>
          <w:rFonts w:ascii="Times New Roman"/>
          <w:sz w:val="24"/>
          <w:szCs w:val="24"/>
        </w:rPr>
        <w:t>What</w:t>
      </w:r>
      <w:r w:rsidR="00F52625">
        <w:rPr>
          <w:rFonts w:ascii="Times New Roman"/>
          <w:sz w:val="24"/>
          <w:szCs w:val="24"/>
        </w:rPr>
        <w:t xml:space="preserve"> and whom</w:t>
      </w:r>
      <w:r w:rsidR="006D05A9">
        <w:rPr>
          <w:rFonts w:ascii="Times New Roman"/>
          <w:sz w:val="24"/>
          <w:szCs w:val="24"/>
        </w:rPr>
        <w:t xml:space="preserve"> did Moses anoint? </w:t>
      </w:r>
      <w:r w:rsidR="004D2232">
        <w:rPr>
          <w:rFonts w:ascii="Times New Roman"/>
          <w:sz w:val="24"/>
          <w:szCs w:val="24"/>
        </w:rPr>
        <w:t xml:space="preserve">(10-13) </w:t>
      </w:r>
      <w:proofErr w:type="gramStart"/>
      <w:r w:rsidR="004D2232">
        <w:rPr>
          <w:rFonts w:ascii="Times New Roman"/>
          <w:sz w:val="24"/>
          <w:szCs w:val="24"/>
        </w:rPr>
        <w:t>What</w:t>
      </w:r>
      <w:proofErr w:type="gramEnd"/>
      <w:r w:rsidR="004D2232">
        <w:rPr>
          <w:rFonts w:ascii="Times New Roman"/>
          <w:sz w:val="24"/>
          <w:szCs w:val="24"/>
        </w:rPr>
        <w:t xml:space="preserve"> is the spiritual meaning of </w:t>
      </w:r>
      <w:r w:rsidR="00B42F89">
        <w:rPr>
          <w:rFonts w:ascii="Times New Roman"/>
          <w:sz w:val="24"/>
          <w:szCs w:val="24"/>
        </w:rPr>
        <w:t>this anointing</w:t>
      </w:r>
      <w:r w:rsidR="004D2232">
        <w:rPr>
          <w:rFonts w:ascii="Times New Roman"/>
          <w:sz w:val="24"/>
          <w:szCs w:val="24"/>
        </w:rPr>
        <w:t>?</w:t>
      </w:r>
      <w:r w:rsidR="00F52625">
        <w:rPr>
          <w:rFonts w:ascii="Times New Roman"/>
          <w:sz w:val="24"/>
          <w:szCs w:val="24"/>
        </w:rPr>
        <w:t xml:space="preserve"> How did Moses sacrifice</w:t>
      </w:r>
      <w:r w:rsidR="006D05A9">
        <w:rPr>
          <w:rFonts w:ascii="Times New Roman"/>
          <w:sz w:val="24"/>
          <w:szCs w:val="24"/>
        </w:rPr>
        <w:t xml:space="preserve"> a sin offering</w:t>
      </w:r>
      <w:r w:rsidR="00F52625">
        <w:rPr>
          <w:rFonts w:ascii="Times New Roman"/>
          <w:sz w:val="24"/>
          <w:szCs w:val="24"/>
        </w:rPr>
        <w:t xml:space="preserve"> (14-17),</w:t>
      </w:r>
      <w:r w:rsidR="006D05A9">
        <w:rPr>
          <w:rFonts w:ascii="Times New Roman"/>
          <w:sz w:val="24"/>
          <w:szCs w:val="24"/>
        </w:rPr>
        <w:t xml:space="preserve"> a burnt offering</w:t>
      </w:r>
      <w:r w:rsidR="00F52625">
        <w:rPr>
          <w:rFonts w:ascii="Times New Roman"/>
          <w:sz w:val="24"/>
          <w:szCs w:val="24"/>
        </w:rPr>
        <w:t xml:space="preserve"> (18-21) and an ordination offering (22-29)</w:t>
      </w:r>
      <w:r w:rsidR="006D05A9">
        <w:rPr>
          <w:rFonts w:ascii="Times New Roman"/>
          <w:sz w:val="24"/>
          <w:szCs w:val="24"/>
        </w:rPr>
        <w:t xml:space="preserve"> for Aaron and his sons?</w:t>
      </w:r>
      <w:r w:rsidR="006D05A9">
        <w:rPr>
          <w:rFonts w:ascii="Times New Roman" w:hAnsi="Times New Roman"/>
          <w:sz w:val="24"/>
          <w:szCs w:val="24"/>
        </w:rPr>
        <w:t xml:space="preserve"> Why do the priests need such</w:t>
      </w:r>
      <w:r w:rsidR="00D05E4F">
        <w:rPr>
          <w:rFonts w:ascii="Times New Roman" w:hAnsi="Times New Roman"/>
          <w:sz w:val="24"/>
          <w:szCs w:val="24"/>
        </w:rPr>
        <w:t xml:space="preserve"> sacrifices</w:t>
      </w:r>
      <w:r w:rsidR="006D05A9">
        <w:rPr>
          <w:rFonts w:ascii="Times New Roman" w:hAnsi="Times New Roman"/>
          <w:sz w:val="24"/>
          <w:szCs w:val="24"/>
        </w:rPr>
        <w:t xml:space="preserve">? </w:t>
      </w:r>
      <w:r w:rsidR="0001003E" w:rsidRPr="005200A0">
        <w:rPr>
          <w:rFonts w:ascii="Times New Roman" w:hAnsi="Times New Roman"/>
          <w:sz w:val="24"/>
          <w:szCs w:val="24"/>
        </w:rPr>
        <w:t>(</w:t>
      </w:r>
      <w:r w:rsidR="006D05A9">
        <w:rPr>
          <w:rFonts w:ascii="Times New Roman" w:hAnsi="Times New Roman"/>
          <w:sz w:val="24"/>
          <w:szCs w:val="24"/>
        </w:rPr>
        <w:t>Heb</w:t>
      </w:r>
      <w:r w:rsidR="0001003E" w:rsidRPr="005200A0">
        <w:rPr>
          <w:rFonts w:ascii="Times New Roman" w:hAnsi="Times New Roman"/>
          <w:sz w:val="24"/>
          <w:szCs w:val="24"/>
        </w:rPr>
        <w:t xml:space="preserve"> 5:1-3; </w:t>
      </w:r>
      <w:r>
        <w:rPr>
          <w:rFonts w:ascii="Times New Roman" w:hAnsi="Times New Roman"/>
          <w:sz w:val="24"/>
          <w:szCs w:val="24"/>
        </w:rPr>
        <w:t>7:26-28)</w:t>
      </w:r>
    </w:p>
    <w:p w:rsidR="006D05A9" w:rsidRDefault="006D05A9" w:rsidP="009A1F4C">
      <w:pPr>
        <w:pStyle w:val="MediumGrid2"/>
        <w:jc w:val="both"/>
      </w:pPr>
    </w:p>
    <w:p w:rsidR="000D1255" w:rsidRDefault="0027203E" w:rsidP="00991FF1">
      <w:pPr>
        <w:pStyle w:val="MediumGrid2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7203E">
        <w:rPr>
          <w:rFonts w:ascii="Times New Roman" w:hAnsi="Times New Roman"/>
          <w:sz w:val="24"/>
          <w:szCs w:val="24"/>
        </w:rPr>
        <w:t xml:space="preserve">Read verses 30-36. </w:t>
      </w:r>
      <w:r w:rsidR="00D13F6C">
        <w:rPr>
          <w:rFonts w:ascii="Times New Roman" w:hAnsi="Times New Roman"/>
          <w:sz w:val="24"/>
          <w:szCs w:val="24"/>
        </w:rPr>
        <w:t xml:space="preserve">Why did Moses sprinkle on Aaron and his sons the anointing oil </w:t>
      </w:r>
      <w:r w:rsidR="00991FF1">
        <w:rPr>
          <w:rFonts w:ascii="Times New Roman" w:hAnsi="Times New Roman"/>
          <w:sz w:val="24"/>
          <w:szCs w:val="24"/>
        </w:rPr>
        <w:t>mixed with blood</w:t>
      </w:r>
      <w:r w:rsidR="00D13F6C">
        <w:rPr>
          <w:rFonts w:ascii="Times New Roman" w:hAnsi="Times New Roman"/>
          <w:sz w:val="24"/>
          <w:szCs w:val="24"/>
        </w:rPr>
        <w:t xml:space="preserve">? </w:t>
      </w:r>
      <w:r w:rsidR="0001003E" w:rsidRPr="0027203E">
        <w:rPr>
          <w:rFonts w:ascii="Times New Roman" w:hAnsi="Times New Roman"/>
          <w:sz w:val="24"/>
          <w:szCs w:val="24"/>
        </w:rPr>
        <w:t xml:space="preserve">(30) </w:t>
      </w:r>
      <w:r w:rsidR="00D13F6C">
        <w:rPr>
          <w:rFonts w:ascii="Times New Roman" w:hAnsi="Times New Roman"/>
          <w:sz w:val="24"/>
          <w:szCs w:val="24"/>
        </w:rPr>
        <w:t xml:space="preserve">Why did God command them to eat the meat and the bread of the ordination offerings? </w:t>
      </w:r>
      <w:r w:rsidR="0001003E" w:rsidRPr="0027203E">
        <w:rPr>
          <w:rFonts w:ascii="Times New Roman" w:hAnsi="Times New Roman"/>
          <w:sz w:val="24"/>
          <w:szCs w:val="24"/>
        </w:rPr>
        <w:t>(31</w:t>
      </w:r>
      <w:r w:rsidR="00D13F6C">
        <w:rPr>
          <w:rFonts w:ascii="Times New Roman" w:hAnsi="Times New Roman"/>
          <w:sz w:val="24"/>
          <w:szCs w:val="24"/>
        </w:rPr>
        <w:t>-</w:t>
      </w:r>
      <w:r w:rsidR="0001003E" w:rsidRPr="0027203E">
        <w:rPr>
          <w:rFonts w:ascii="Times New Roman" w:hAnsi="Times New Roman"/>
          <w:sz w:val="24"/>
          <w:szCs w:val="24"/>
        </w:rPr>
        <w:t xml:space="preserve">32) </w:t>
      </w:r>
      <w:proofErr w:type="gramStart"/>
      <w:r w:rsidR="00D13F6C">
        <w:rPr>
          <w:rFonts w:ascii="Times New Roman" w:hAnsi="Times New Roman"/>
          <w:sz w:val="24"/>
          <w:szCs w:val="24"/>
        </w:rPr>
        <w:t>Why</w:t>
      </w:r>
      <w:proofErr w:type="gramEnd"/>
      <w:r w:rsidR="00D13F6C">
        <w:rPr>
          <w:rFonts w:ascii="Times New Roman" w:hAnsi="Times New Roman"/>
          <w:sz w:val="24"/>
          <w:szCs w:val="24"/>
        </w:rPr>
        <w:t xml:space="preserve"> did God command them to stay at the entrance to the Tent of Meeting for seven days? </w:t>
      </w:r>
      <w:r w:rsidR="0001003E" w:rsidRPr="0027203E">
        <w:rPr>
          <w:rFonts w:ascii="Times New Roman" w:hAnsi="Times New Roman"/>
          <w:sz w:val="24"/>
          <w:szCs w:val="24"/>
        </w:rPr>
        <w:t>(33-36)</w:t>
      </w:r>
    </w:p>
    <w:p w:rsidR="00DF04C0" w:rsidRDefault="00DF04C0" w:rsidP="000D1255">
      <w:pPr>
        <w:pStyle w:val="MediumGrid2"/>
        <w:jc w:val="both"/>
        <w:rPr>
          <w:rFonts w:ascii="Times New Roman" w:hAnsi="Times New Roman"/>
          <w:sz w:val="24"/>
          <w:szCs w:val="24"/>
        </w:rPr>
      </w:pPr>
    </w:p>
    <w:p w:rsidR="00692721" w:rsidRPr="00C15CBF" w:rsidRDefault="00C15CBF" w:rsidP="000D1255">
      <w:pPr>
        <w:pStyle w:val="MediumGrid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  <w:r w:rsidR="00692721" w:rsidRPr="00C15CBF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="00692721" w:rsidRPr="00C15CBF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="00692721" w:rsidRPr="00C15CBF">
        <w:rPr>
          <w:rFonts w:ascii="Times New Roman" w:hAnsi="Times New Roman"/>
          <w:b/>
          <w:bCs/>
          <w:sz w:val="24"/>
          <w:szCs w:val="24"/>
        </w:rPr>
        <w:t xml:space="preserve"> Priests begin their mi</w:t>
      </w:r>
      <w:r w:rsidRPr="00C15CBF">
        <w:rPr>
          <w:rFonts w:ascii="Times New Roman" w:hAnsi="Times New Roman"/>
          <w:b/>
          <w:bCs/>
          <w:sz w:val="24"/>
          <w:szCs w:val="24"/>
        </w:rPr>
        <w:t>nistry (Chapter 9)</w:t>
      </w:r>
    </w:p>
    <w:p w:rsidR="00692721" w:rsidRPr="000D1255" w:rsidRDefault="00692721" w:rsidP="000D1255">
      <w:pPr>
        <w:pStyle w:val="MediumGrid2"/>
        <w:jc w:val="both"/>
        <w:rPr>
          <w:rFonts w:ascii="Times New Roman" w:hAnsi="Times New Roman"/>
          <w:sz w:val="24"/>
          <w:szCs w:val="24"/>
        </w:rPr>
      </w:pPr>
    </w:p>
    <w:p w:rsidR="000D1255" w:rsidRDefault="00CB7456" w:rsidP="00154B47">
      <w:pPr>
        <w:pStyle w:val="MediumGrid2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Read verses </w:t>
      </w:r>
      <w:r w:rsidR="0027203E">
        <w:rPr>
          <w:rFonts w:ascii="Times New Roman" w:hAnsi="Times New Roman"/>
          <w:sz w:val="24"/>
          <w:szCs w:val="24"/>
        </w:rPr>
        <w:t>1-24</w:t>
      </w:r>
      <w:r w:rsidR="0001003E" w:rsidRPr="005200A0">
        <w:rPr>
          <w:rFonts w:ascii="Times New Roman" w:hAnsi="Times New Roman"/>
          <w:sz w:val="24"/>
          <w:szCs w:val="24"/>
        </w:rPr>
        <w:t xml:space="preserve">. </w:t>
      </w:r>
      <w:r w:rsidR="00D13F6C">
        <w:rPr>
          <w:rFonts w:ascii="Times New Roman" w:hAnsi="Times New Roman"/>
          <w:sz w:val="24"/>
          <w:szCs w:val="24"/>
        </w:rPr>
        <w:t xml:space="preserve">On the eighth day, </w:t>
      </w:r>
      <w:r w:rsidR="000D57E4">
        <w:rPr>
          <w:rFonts w:ascii="Times New Roman" w:hAnsi="Times New Roman"/>
          <w:sz w:val="24"/>
          <w:szCs w:val="24"/>
        </w:rPr>
        <w:t>how did Aaron make atonement for himself? (</w:t>
      </w:r>
      <w:r w:rsidR="0001003E" w:rsidRPr="005200A0">
        <w:rPr>
          <w:rFonts w:ascii="Times New Roman" w:hAnsi="Times New Roman"/>
          <w:sz w:val="24"/>
          <w:szCs w:val="24"/>
        </w:rPr>
        <w:t xml:space="preserve">1-14) </w:t>
      </w:r>
      <w:proofErr w:type="gramStart"/>
      <w:r w:rsidR="000D57E4">
        <w:rPr>
          <w:rFonts w:ascii="Times New Roman" w:hAnsi="Times New Roman"/>
          <w:sz w:val="24"/>
          <w:szCs w:val="24"/>
        </w:rPr>
        <w:t>For</w:t>
      </w:r>
      <w:proofErr w:type="gramEnd"/>
      <w:r w:rsidR="000D57E4">
        <w:rPr>
          <w:rFonts w:ascii="Times New Roman" w:hAnsi="Times New Roman"/>
          <w:sz w:val="24"/>
          <w:szCs w:val="24"/>
        </w:rPr>
        <w:t xml:space="preserve"> his people? </w:t>
      </w:r>
      <w:r w:rsidR="0001003E" w:rsidRPr="005200A0">
        <w:rPr>
          <w:rFonts w:ascii="Times New Roman" w:hAnsi="Times New Roman"/>
          <w:sz w:val="24"/>
          <w:szCs w:val="24"/>
        </w:rPr>
        <w:t xml:space="preserve">(15-21) </w:t>
      </w:r>
      <w:proofErr w:type="gramStart"/>
      <w:r w:rsidR="000D57E4">
        <w:rPr>
          <w:rFonts w:ascii="Times New Roman" w:hAnsi="Times New Roman"/>
          <w:sz w:val="24"/>
          <w:szCs w:val="24"/>
        </w:rPr>
        <w:t>How</w:t>
      </w:r>
      <w:proofErr w:type="gramEnd"/>
      <w:r w:rsidR="000D57E4">
        <w:rPr>
          <w:rFonts w:ascii="Times New Roman" w:hAnsi="Times New Roman"/>
          <w:sz w:val="24"/>
          <w:szCs w:val="24"/>
        </w:rPr>
        <w:t xml:space="preserve"> did God accept the offerings? </w:t>
      </w:r>
      <w:r w:rsidR="0001003E" w:rsidRPr="005200A0">
        <w:rPr>
          <w:rFonts w:ascii="Times New Roman" w:hAnsi="Times New Roman"/>
          <w:sz w:val="24"/>
          <w:szCs w:val="24"/>
        </w:rPr>
        <w:t>(22-24)</w:t>
      </w:r>
    </w:p>
    <w:p w:rsidR="000D57E4" w:rsidRPr="001077A9" w:rsidRDefault="000D57E4" w:rsidP="000D1255">
      <w:pPr>
        <w:pStyle w:val="MediumGrid2"/>
        <w:jc w:val="both"/>
        <w:rPr>
          <w:rFonts w:ascii="Times New Roman" w:hAnsi="Times New Roman"/>
          <w:sz w:val="24"/>
          <w:szCs w:val="24"/>
        </w:rPr>
      </w:pPr>
    </w:p>
    <w:p w:rsidR="000D1255" w:rsidRPr="000D1255" w:rsidRDefault="0001003E" w:rsidP="009A1F4C">
      <w:pPr>
        <w:pStyle w:val="MediumGrid2"/>
        <w:jc w:val="both"/>
        <w:rPr>
          <w:rFonts w:ascii="Times New Roman" w:hAnsi="Times New Roman"/>
          <w:b/>
          <w:bCs/>
          <w:sz w:val="24"/>
          <w:szCs w:val="24"/>
        </w:rPr>
      </w:pPr>
      <w:r w:rsidRPr="000D1255">
        <w:rPr>
          <w:rFonts w:ascii="Times New Roman" w:hAnsi="Times New Roman"/>
          <w:b/>
          <w:bCs/>
          <w:sz w:val="24"/>
          <w:szCs w:val="24"/>
        </w:rPr>
        <w:t>II</w:t>
      </w:r>
      <w:r w:rsidR="00C15CBF">
        <w:rPr>
          <w:rFonts w:ascii="Times New Roman" w:hAnsi="Times New Roman"/>
          <w:b/>
          <w:bCs/>
          <w:sz w:val="24"/>
          <w:szCs w:val="24"/>
        </w:rPr>
        <w:t>I</w:t>
      </w:r>
      <w:r w:rsidRPr="000D125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D7E69" w:rsidRPr="000D1255">
        <w:rPr>
          <w:rFonts w:ascii="Times New Roman" w:hAnsi="Times New Roman"/>
          <w:b/>
          <w:bCs/>
          <w:sz w:val="24"/>
          <w:szCs w:val="24"/>
        </w:rPr>
        <w:t xml:space="preserve">God’s judgment on the priests </w:t>
      </w:r>
      <w:r w:rsidR="000D1255" w:rsidRPr="000D1255">
        <w:rPr>
          <w:rFonts w:ascii="Times New Roman" w:hAnsi="Times New Roman"/>
          <w:b/>
          <w:bCs/>
          <w:sz w:val="24"/>
          <w:szCs w:val="24"/>
        </w:rPr>
        <w:t>(Chapter 10</w:t>
      </w:r>
      <w:r w:rsidRPr="000D1255">
        <w:rPr>
          <w:rFonts w:ascii="Times New Roman" w:hAnsi="Times New Roman"/>
          <w:b/>
          <w:bCs/>
          <w:sz w:val="24"/>
          <w:szCs w:val="24"/>
        </w:rPr>
        <w:t>)</w:t>
      </w:r>
    </w:p>
    <w:p w:rsidR="007D7E69" w:rsidRDefault="007D7E69" w:rsidP="009A1F4C">
      <w:pPr>
        <w:pStyle w:val="MediumGrid2"/>
        <w:jc w:val="both"/>
        <w:rPr>
          <w:rFonts w:ascii="Times New Roman" w:hAnsi="Times New Roman"/>
          <w:sz w:val="24"/>
          <w:szCs w:val="24"/>
        </w:rPr>
      </w:pPr>
    </w:p>
    <w:p w:rsidR="000D1255" w:rsidRDefault="00BC33CA" w:rsidP="009A1F4C">
      <w:pPr>
        <w:pStyle w:val="MediumGrid2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Read verses 1-3. </w:t>
      </w:r>
      <w:r w:rsidR="003538A4">
        <w:rPr>
          <w:rFonts w:ascii="Times New Roman" w:hAnsi="Times New Roman"/>
          <w:sz w:val="24"/>
          <w:szCs w:val="24"/>
        </w:rPr>
        <w:t xml:space="preserve">Why </w:t>
      </w:r>
      <w:r w:rsidR="00717463">
        <w:rPr>
          <w:rFonts w:ascii="Times New Roman" w:hAnsi="Times New Roman"/>
          <w:sz w:val="24"/>
          <w:szCs w:val="24"/>
        </w:rPr>
        <w:t xml:space="preserve">and how did God kill </w:t>
      </w:r>
      <w:r w:rsidR="003538A4">
        <w:rPr>
          <w:rFonts w:ascii="Times New Roman" w:hAnsi="Times New Roman"/>
          <w:sz w:val="24"/>
          <w:szCs w:val="24"/>
        </w:rPr>
        <w:t>Aarons’ sons Nadab and Abihu</w:t>
      </w:r>
      <w:r w:rsidR="00717463">
        <w:rPr>
          <w:rFonts w:ascii="Times New Roman" w:hAnsi="Times New Roman"/>
          <w:sz w:val="24"/>
          <w:szCs w:val="24"/>
        </w:rPr>
        <w:t xml:space="preserve"> in the Tent of Meeting</w:t>
      </w:r>
      <w:r w:rsidR="003538A4">
        <w:rPr>
          <w:rFonts w:ascii="Times New Roman" w:hAnsi="Times New Roman"/>
          <w:sz w:val="24"/>
          <w:szCs w:val="24"/>
        </w:rPr>
        <w:t xml:space="preserve">? </w:t>
      </w:r>
      <w:r w:rsidR="0001003E" w:rsidRPr="005200A0">
        <w:rPr>
          <w:rFonts w:ascii="Times New Roman" w:hAnsi="Times New Roman"/>
          <w:sz w:val="24"/>
          <w:szCs w:val="24"/>
        </w:rPr>
        <w:t>(1</w:t>
      </w:r>
      <w:r w:rsidR="003538A4">
        <w:rPr>
          <w:rFonts w:ascii="Times New Roman" w:hAnsi="Times New Roman"/>
          <w:sz w:val="24"/>
          <w:szCs w:val="24"/>
        </w:rPr>
        <w:t>-</w:t>
      </w:r>
      <w:r w:rsidR="0001003E" w:rsidRPr="005200A0">
        <w:rPr>
          <w:rFonts w:ascii="Times New Roman" w:hAnsi="Times New Roman"/>
          <w:sz w:val="24"/>
          <w:szCs w:val="24"/>
        </w:rPr>
        <w:t>2)</w:t>
      </w:r>
      <w:r w:rsidR="003538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38A4">
        <w:rPr>
          <w:rFonts w:ascii="Times New Roman" w:hAnsi="Times New Roman"/>
          <w:sz w:val="24"/>
          <w:szCs w:val="24"/>
        </w:rPr>
        <w:t>Why</w:t>
      </w:r>
      <w:proofErr w:type="gramEnd"/>
      <w:r w:rsidR="003538A4">
        <w:rPr>
          <w:rFonts w:ascii="Times New Roman" w:hAnsi="Times New Roman"/>
          <w:sz w:val="24"/>
          <w:szCs w:val="24"/>
        </w:rPr>
        <w:t xml:space="preserve"> did they offer unauthorized fire? (9) Why did God punish them so severely? </w:t>
      </w:r>
      <w:r w:rsidR="0001003E" w:rsidRPr="005200A0">
        <w:rPr>
          <w:rFonts w:ascii="Times New Roman" w:hAnsi="Times New Roman"/>
          <w:sz w:val="24"/>
          <w:szCs w:val="24"/>
        </w:rPr>
        <w:t xml:space="preserve">(3) </w:t>
      </w:r>
    </w:p>
    <w:p w:rsidR="0027203E" w:rsidRDefault="0027203E" w:rsidP="000D1255">
      <w:pPr>
        <w:pStyle w:val="MediumGrid2"/>
        <w:jc w:val="both"/>
        <w:rPr>
          <w:rFonts w:ascii="Times New Roman" w:hAnsi="Times New Roman"/>
          <w:sz w:val="24"/>
          <w:szCs w:val="24"/>
        </w:rPr>
      </w:pPr>
    </w:p>
    <w:p w:rsidR="0027203E" w:rsidRDefault="00BC33CA" w:rsidP="009E18F9">
      <w:pPr>
        <w:pStyle w:val="MediumGrid2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Read verses 4-11. </w:t>
      </w:r>
      <w:r w:rsidR="006258E0">
        <w:rPr>
          <w:rFonts w:ascii="Times New Roman" w:hAnsi="Times New Roman"/>
          <w:sz w:val="24"/>
          <w:szCs w:val="24"/>
        </w:rPr>
        <w:t>How were the dead bodies carried out</w:t>
      </w:r>
      <w:r w:rsidR="003538A4">
        <w:rPr>
          <w:rFonts w:ascii="Times New Roman" w:hAnsi="Times New Roman"/>
          <w:sz w:val="24"/>
          <w:szCs w:val="24"/>
        </w:rPr>
        <w:t xml:space="preserve">? </w:t>
      </w:r>
      <w:r w:rsidR="0001003E" w:rsidRPr="005200A0">
        <w:rPr>
          <w:rFonts w:ascii="Times New Roman" w:hAnsi="Times New Roman"/>
          <w:sz w:val="24"/>
          <w:szCs w:val="24"/>
        </w:rPr>
        <w:t>(4-</w:t>
      </w:r>
      <w:r w:rsidR="00B11B74">
        <w:rPr>
          <w:rFonts w:ascii="Times New Roman" w:hAnsi="Times New Roman"/>
          <w:sz w:val="24"/>
          <w:szCs w:val="24"/>
        </w:rPr>
        <w:t>5</w:t>
      </w:r>
      <w:r w:rsidR="0001003E" w:rsidRPr="005200A0">
        <w:rPr>
          <w:rFonts w:ascii="Times New Roman" w:hAnsi="Times New Roman"/>
          <w:sz w:val="24"/>
          <w:szCs w:val="24"/>
        </w:rPr>
        <w:t xml:space="preserve">)? </w:t>
      </w:r>
      <w:r w:rsidR="00B11B74">
        <w:rPr>
          <w:rFonts w:ascii="Times New Roman" w:hAnsi="Times New Roman"/>
          <w:sz w:val="24"/>
          <w:szCs w:val="24"/>
        </w:rPr>
        <w:t xml:space="preserve">What </w:t>
      </w:r>
      <w:r w:rsidR="00C019F1">
        <w:rPr>
          <w:rFonts w:ascii="Times New Roman" w:hAnsi="Times New Roman"/>
          <w:sz w:val="24"/>
          <w:szCs w:val="24"/>
        </w:rPr>
        <w:t xml:space="preserve">shouldn’t the holy priests do </w:t>
      </w:r>
      <w:r w:rsidR="00915400">
        <w:rPr>
          <w:rFonts w:ascii="Times New Roman" w:hAnsi="Times New Roman"/>
          <w:sz w:val="24"/>
          <w:szCs w:val="24"/>
        </w:rPr>
        <w:t>even though their family members died</w:t>
      </w:r>
      <w:r w:rsidR="00B11B74">
        <w:rPr>
          <w:rFonts w:ascii="Times New Roman" w:hAnsi="Times New Roman"/>
          <w:sz w:val="24"/>
          <w:szCs w:val="24"/>
        </w:rPr>
        <w:t>? (6-</w:t>
      </w:r>
      <w:r w:rsidR="00143607">
        <w:rPr>
          <w:rFonts w:ascii="Times New Roman" w:hAnsi="Times New Roman"/>
          <w:sz w:val="24"/>
          <w:szCs w:val="24"/>
        </w:rPr>
        <w:t>8)</w:t>
      </w:r>
      <w:r w:rsidR="00B11B74">
        <w:rPr>
          <w:rFonts w:ascii="Times New Roman" w:hAnsi="Times New Roman"/>
          <w:sz w:val="24"/>
          <w:szCs w:val="24"/>
        </w:rPr>
        <w:t xml:space="preserve"> Why (</w:t>
      </w:r>
      <w:r w:rsidR="00780B6D">
        <w:rPr>
          <w:rFonts w:ascii="Times New Roman" w:hAnsi="Times New Roman"/>
          <w:sz w:val="24"/>
          <w:szCs w:val="24"/>
        </w:rPr>
        <w:t xml:space="preserve">7, </w:t>
      </w:r>
      <w:r w:rsidR="00143607">
        <w:rPr>
          <w:rFonts w:ascii="Times New Roman" w:hAnsi="Times New Roman"/>
          <w:sz w:val="24"/>
          <w:szCs w:val="24"/>
        </w:rPr>
        <w:t>Lk 9:59-60</w:t>
      </w:r>
      <w:r w:rsidR="00B11B74">
        <w:rPr>
          <w:rFonts w:ascii="Times New Roman" w:hAnsi="Times New Roman"/>
          <w:sz w:val="24"/>
          <w:szCs w:val="24"/>
        </w:rPr>
        <w:t xml:space="preserve">)? </w:t>
      </w:r>
      <w:r w:rsidR="00143607">
        <w:rPr>
          <w:rFonts w:ascii="Times New Roman" w:hAnsi="Times New Roman"/>
          <w:sz w:val="24"/>
          <w:szCs w:val="24"/>
        </w:rPr>
        <w:t xml:space="preserve">What </w:t>
      </w:r>
      <w:r w:rsidR="009E18F9">
        <w:rPr>
          <w:rFonts w:ascii="Times New Roman" w:hAnsi="Times New Roman"/>
          <w:sz w:val="24"/>
          <w:szCs w:val="24"/>
        </w:rPr>
        <w:t xml:space="preserve">must the holy priests not </w:t>
      </w:r>
      <w:r w:rsidR="00A06302">
        <w:rPr>
          <w:rFonts w:ascii="Times New Roman" w:hAnsi="Times New Roman"/>
          <w:sz w:val="24"/>
          <w:szCs w:val="24"/>
        </w:rPr>
        <w:t>do</w:t>
      </w:r>
      <w:r w:rsidR="009E18F9">
        <w:rPr>
          <w:rFonts w:ascii="Times New Roman" w:hAnsi="Times New Roman"/>
          <w:sz w:val="24"/>
          <w:szCs w:val="24"/>
        </w:rPr>
        <w:t xml:space="preserve">? </w:t>
      </w:r>
      <w:r w:rsidR="00A06302">
        <w:rPr>
          <w:rFonts w:ascii="Times New Roman" w:hAnsi="Times New Roman"/>
          <w:sz w:val="24"/>
          <w:szCs w:val="24"/>
        </w:rPr>
        <w:t>(8</w:t>
      </w:r>
      <w:proofErr w:type="gramStart"/>
      <w:r w:rsidR="00871F16">
        <w:rPr>
          <w:rFonts w:ascii="Times New Roman" w:hAnsi="Times New Roman"/>
          <w:sz w:val="24"/>
          <w:szCs w:val="24"/>
        </w:rPr>
        <w:t>,9</w:t>
      </w:r>
      <w:proofErr w:type="gramEnd"/>
      <w:r w:rsidR="000D1255">
        <w:rPr>
          <w:rFonts w:ascii="Times New Roman" w:hAnsi="Times New Roman"/>
          <w:sz w:val="24"/>
          <w:szCs w:val="24"/>
        </w:rPr>
        <w:t>)</w:t>
      </w:r>
      <w:r w:rsidR="00871F16">
        <w:rPr>
          <w:rFonts w:ascii="Times New Roman" w:hAnsi="Times New Roman"/>
          <w:sz w:val="24"/>
          <w:szCs w:val="24"/>
        </w:rPr>
        <w:t xml:space="preserve"> What is </w:t>
      </w:r>
      <w:r w:rsidR="00EE75FB">
        <w:rPr>
          <w:rFonts w:ascii="Times New Roman" w:hAnsi="Times New Roman"/>
          <w:sz w:val="24"/>
          <w:szCs w:val="24"/>
        </w:rPr>
        <w:t xml:space="preserve">an </w:t>
      </w:r>
      <w:r w:rsidR="00871F16">
        <w:rPr>
          <w:rFonts w:ascii="Times New Roman" w:hAnsi="Times New Roman"/>
          <w:sz w:val="24"/>
          <w:szCs w:val="24"/>
        </w:rPr>
        <w:t xml:space="preserve">important priestly duty? </w:t>
      </w:r>
      <w:r w:rsidR="00EE75FB">
        <w:rPr>
          <w:rFonts w:ascii="Times New Roman" w:hAnsi="Times New Roman"/>
          <w:sz w:val="24"/>
          <w:szCs w:val="24"/>
        </w:rPr>
        <w:t>(10,11)</w:t>
      </w:r>
      <w:r w:rsidR="00A06302">
        <w:rPr>
          <w:rFonts w:ascii="Times New Roman" w:hAnsi="Times New Roman"/>
          <w:sz w:val="24"/>
          <w:szCs w:val="24"/>
        </w:rPr>
        <w:t xml:space="preserve"> </w:t>
      </w:r>
    </w:p>
    <w:p w:rsidR="00BC33CA" w:rsidRDefault="00BC33CA" w:rsidP="009A1F4C">
      <w:pPr>
        <w:pStyle w:val="MediumGrid2"/>
        <w:jc w:val="both"/>
        <w:rPr>
          <w:rFonts w:ascii="Times New Roman" w:hAnsi="Times New Roman"/>
          <w:sz w:val="24"/>
          <w:szCs w:val="24"/>
        </w:rPr>
      </w:pPr>
    </w:p>
    <w:p w:rsidR="005200A0" w:rsidRPr="001077A9" w:rsidRDefault="00BC33CA" w:rsidP="00EC6BA2">
      <w:pPr>
        <w:pStyle w:val="MediumGrid2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Read verses 12-20. </w:t>
      </w:r>
      <w:r w:rsidR="00FE6384">
        <w:rPr>
          <w:rFonts w:ascii="Times New Roman" w:hAnsi="Times New Roman"/>
          <w:sz w:val="24"/>
          <w:szCs w:val="24"/>
        </w:rPr>
        <w:t xml:space="preserve">What are the priests’ shares of offerings and where do they have to eat them? </w:t>
      </w:r>
      <w:r w:rsidR="0001003E" w:rsidRPr="005200A0">
        <w:rPr>
          <w:rFonts w:ascii="Times New Roman" w:hAnsi="Times New Roman"/>
          <w:sz w:val="24"/>
          <w:szCs w:val="24"/>
        </w:rPr>
        <w:t>(12-15)</w:t>
      </w:r>
      <w:r w:rsidR="00FE6384">
        <w:rPr>
          <w:rFonts w:ascii="Times New Roman" w:hAnsi="Times New Roman"/>
          <w:sz w:val="24"/>
          <w:szCs w:val="24"/>
        </w:rPr>
        <w:t xml:space="preserve"> Why was Moses angry at Aaron’s remaining sons? (</w:t>
      </w:r>
      <w:r w:rsidR="0001003E" w:rsidRPr="005200A0">
        <w:rPr>
          <w:rFonts w:ascii="Times New Roman" w:hAnsi="Times New Roman"/>
          <w:sz w:val="24"/>
          <w:szCs w:val="24"/>
        </w:rPr>
        <w:t xml:space="preserve">16-18) </w:t>
      </w:r>
      <w:proofErr w:type="gramStart"/>
      <w:r w:rsidR="00FF2EC1">
        <w:rPr>
          <w:rFonts w:ascii="Times New Roman" w:hAnsi="Times New Roman"/>
          <w:sz w:val="24"/>
          <w:szCs w:val="24"/>
        </w:rPr>
        <w:t>Why</w:t>
      </w:r>
      <w:proofErr w:type="gramEnd"/>
      <w:r w:rsidR="00FF2EC1">
        <w:rPr>
          <w:rFonts w:ascii="Times New Roman" w:hAnsi="Times New Roman"/>
          <w:sz w:val="24"/>
          <w:szCs w:val="24"/>
        </w:rPr>
        <w:t xml:space="preserve"> didn’t</w:t>
      </w:r>
      <w:r w:rsidR="00FE6384">
        <w:rPr>
          <w:rFonts w:ascii="Times New Roman" w:hAnsi="Times New Roman"/>
          <w:sz w:val="24"/>
          <w:szCs w:val="24"/>
        </w:rPr>
        <w:t xml:space="preserve"> Aaron eat it (19-</w:t>
      </w:r>
      <w:r w:rsidR="0001003E" w:rsidRPr="005200A0">
        <w:rPr>
          <w:rFonts w:ascii="Times New Roman" w:hAnsi="Times New Roman"/>
          <w:sz w:val="24"/>
          <w:szCs w:val="24"/>
        </w:rPr>
        <w:t>20)</w:t>
      </w:r>
      <w:r w:rsidR="00FE6384">
        <w:rPr>
          <w:rFonts w:ascii="Times New Roman" w:hAnsi="Times New Roman"/>
          <w:sz w:val="24"/>
          <w:szCs w:val="24"/>
        </w:rPr>
        <w:t xml:space="preserve"> In this passage, </w:t>
      </w:r>
      <w:r w:rsidR="00D05E4F">
        <w:rPr>
          <w:rFonts w:ascii="Times New Roman" w:hAnsi="Times New Roman"/>
          <w:sz w:val="24"/>
          <w:szCs w:val="24"/>
        </w:rPr>
        <w:t>what</w:t>
      </w:r>
      <w:r w:rsidR="00507ED6">
        <w:rPr>
          <w:rFonts w:ascii="Times New Roman" w:hAnsi="Times New Roman"/>
          <w:sz w:val="24"/>
          <w:szCs w:val="24"/>
        </w:rPr>
        <w:t xml:space="preserve"> are the holy priestly du</w:t>
      </w:r>
      <w:r w:rsidR="00EC6BA2">
        <w:rPr>
          <w:rFonts w:ascii="Times New Roman" w:hAnsi="Times New Roman"/>
          <w:sz w:val="24"/>
          <w:szCs w:val="24"/>
        </w:rPr>
        <w:t>t</w:t>
      </w:r>
      <w:r w:rsidR="00507ED6">
        <w:rPr>
          <w:rFonts w:ascii="Times New Roman" w:hAnsi="Times New Roman"/>
          <w:sz w:val="24"/>
          <w:szCs w:val="24"/>
        </w:rPr>
        <w:t>i</w:t>
      </w:r>
      <w:r w:rsidR="00EC6BA2">
        <w:rPr>
          <w:rFonts w:ascii="Times New Roman" w:hAnsi="Times New Roman"/>
          <w:sz w:val="24"/>
          <w:szCs w:val="24"/>
        </w:rPr>
        <w:t>es</w:t>
      </w:r>
      <w:r w:rsidR="00FE6384">
        <w:rPr>
          <w:rFonts w:ascii="Times New Roman" w:hAnsi="Times New Roman"/>
          <w:sz w:val="24"/>
          <w:szCs w:val="24"/>
        </w:rPr>
        <w:t>?</w:t>
      </w:r>
    </w:p>
    <w:sectPr w:rsidR="005200A0" w:rsidRPr="001077A9" w:rsidSect="00743F99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D9" w:rsidRDefault="004D6DD9" w:rsidP="005200A0">
      <w:pPr>
        <w:spacing w:after="0" w:line="240" w:lineRule="auto"/>
      </w:pPr>
      <w:r>
        <w:separator/>
      </w:r>
    </w:p>
  </w:endnote>
  <w:endnote w:type="continuationSeparator" w:id="0">
    <w:p w:rsidR="004D6DD9" w:rsidRDefault="004D6DD9" w:rsidP="0052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D9" w:rsidRDefault="004D6DD9" w:rsidP="005200A0">
      <w:pPr>
        <w:spacing w:after="0" w:line="240" w:lineRule="auto"/>
      </w:pPr>
      <w:r>
        <w:separator/>
      </w:r>
    </w:p>
  </w:footnote>
  <w:footnote w:type="continuationSeparator" w:id="0">
    <w:p w:rsidR="004D6DD9" w:rsidRDefault="004D6DD9" w:rsidP="00520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0A0" w:rsidRPr="005200A0" w:rsidRDefault="005200A0" w:rsidP="000D1255">
    <w:pPr>
      <w:pStyle w:val="Header"/>
      <w:jc w:val="right"/>
      <w:rPr>
        <w:rFonts w:ascii="Times New Roman" w:hAnsi="Times New Roman"/>
        <w:sz w:val="20"/>
        <w:szCs w:val="20"/>
      </w:rPr>
    </w:pPr>
    <w:r w:rsidRPr="005200A0">
      <w:rPr>
        <w:rFonts w:ascii="Times New Roman" w:hAnsi="Times New Roman"/>
        <w:sz w:val="20"/>
        <w:szCs w:val="20"/>
      </w:rPr>
      <w:t>Lesson 4</w:t>
    </w:r>
  </w:p>
  <w:p w:rsidR="005200A0" w:rsidRDefault="00520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EB3"/>
    <w:multiLevelType w:val="hybridMultilevel"/>
    <w:tmpl w:val="C6E6031A"/>
    <w:lvl w:ilvl="0" w:tplc="7A8A646A">
      <w:start w:val="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1B7E"/>
    <w:multiLevelType w:val="hybridMultilevel"/>
    <w:tmpl w:val="F00A7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37EE"/>
    <w:multiLevelType w:val="hybridMultilevel"/>
    <w:tmpl w:val="ED126FBC"/>
    <w:lvl w:ilvl="0" w:tplc="823A7578">
      <w:start w:val="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D1E68"/>
    <w:multiLevelType w:val="hybridMultilevel"/>
    <w:tmpl w:val="D6ECBB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CB7357"/>
    <w:multiLevelType w:val="hybridMultilevel"/>
    <w:tmpl w:val="77DA69B0"/>
    <w:lvl w:ilvl="0" w:tplc="192E835A">
      <w:start w:val="4"/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B305F"/>
    <w:multiLevelType w:val="hybridMultilevel"/>
    <w:tmpl w:val="DE5AA47A"/>
    <w:lvl w:ilvl="0" w:tplc="2C0C4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0536A7"/>
    <w:multiLevelType w:val="hybridMultilevel"/>
    <w:tmpl w:val="CF604D20"/>
    <w:lvl w:ilvl="0" w:tplc="83C24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3E"/>
    <w:rsid w:val="0001003E"/>
    <w:rsid w:val="000D1255"/>
    <w:rsid w:val="000D57E4"/>
    <w:rsid w:val="001077A9"/>
    <w:rsid w:val="00132527"/>
    <w:rsid w:val="00143607"/>
    <w:rsid w:val="00154B47"/>
    <w:rsid w:val="001D1DAC"/>
    <w:rsid w:val="00247DFF"/>
    <w:rsid w:val="0027203E"/>
    <w:rsid w:val="00313AFE"/>
    <w:rsid w:val="0032416F"/>
    <w:rsid w:val="003538A4"/>
    <w:rsid w:val="003E5D40"/>
    <w:rsid w:val="0046335A"/>
    <w:rsid w:val="004A0249"/>
    <w:rsid w:val="004D2232"/>
    <w:rsid w:val="004D2E5A"/>
    <w:rsid w:val="004D6DD9"/>
    <w:rsid w:val="00507ED6"/>
    <w:rsid w:val="005200A0"/>
    <w:rsid w:val="006258E0"/>
    <w:rsid w:val="00625E2F"/>
    <w:rsid w:val="00684ABD"/>
    <w:rsid w:val="00692721"/>
    <w:rsid w:val="006D05A9"/>
    <w:rsid w:val="00717463"/>
    <w:rsid w:val="00743F99"/>
    <w:rsid w:val="00780B6D"/>
    <w:rsid w:val="007D7E69"/>
    <w:rsid w:val="00871F16"/>
    <w:rsid w:val="008A74FB"/>
    <w:rsid w:val="00915400"/>
    <w:rsid w:val="00930AA9"/>
    <w:rsid w:val="00977527"/>
    <w:rsid w:val="00991FF1"/>
    <w:rsid w:val="009A00F8"/>
    <w:rsid w:val="009A1F4C"/>
    <w:rsid w:val="009E18F9"/>
    <w:rsid w:val="009F49A2"/>
    <w:rsid w:val="00A06302"/>
    <w:rsid w:val="00A75EBB"/>
    <w:rsid w:val="00AF6CF0"/>
    <w:rsid w:val="00B00829"/>
    <w:rsid w:val="00B11B74"/>
    <w:rsid w:val="00B42F89"/>
    <w:rsid w:val="00BC33CA"/>
    <w:rsid w:val="00C019F1"/>
    <w:rsid w:val="00C15CBF"/>
    <w:rsid w:val="00CB57E8"/>
    <w:rsid w:val="00CB7456"/>
    <w:rsid w:val="00D05E4F"/>
    <w:rsid w:val="00D13F6C"/>
    <w:rsid w:val="00D165AB"/>
    <w:rsid w:val="00D7260C"/>
    <w:rsid w:val="00D75609"/>
    <w:rsid w:val="00DF04C0"/>
    <w:rsid w:val="00EC6BA2"/>
    <w:rsid w:val="00ED4018"/>
    <w:rsid w:val="00EE75FB"/>
    <w:rsid w:val="00EF09E8"/>
    <w:rsid w:val="00F42793"/>
    <w:rsid w:val="00F52625"/>
    <w:rsid w:val="00FD0FE4"/>
    <w:rsid w:val="00FE6384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60B61FF-C4AC-45CC-9567-271C69B3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7260C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5200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200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uiPriority w:val="1"/>
    <w:qFormat/>
    <w:rsid w:val="005200A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200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00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00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00A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0A0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5200A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5200A0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semiHidden/>
    <w:unhideWhenUsed/>
    <w:rsid w:val="005200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0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lorfulList-Accent1">
    <w:name w:val="Colorful List Accent 1"/>
    <w:basedOn w:val="Normal"/>
    <w:uiPriority w:val="34"/>
    <w:qFormat/>
    <w:rsid w:val="002720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</dc:creator>
  <cp:keywords/>
  <cp:lastModifiedBy>Kim, Moses</cp:lastModifiedBy>
  <cp:revision>2</cp:revision>
  <dcterms:created xsi:type="dcterms:W3CDTF">2022-05-15T00:35:00Z</dcterms:created>
  <dcterms:modified xsi:type="dcterms:W3CDTF">2022-05-15T00:35:00Z</dcterms:modified>
</cp:coreProperties>
</file>