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GLORY OF SOLOMON FADED AWAY</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Chronicles 8-12</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1"/>
        </w:numPr>
        <w:ind w:left="360" w:hanging="360"/>
        <w:rPr>
          <w:sz w:val="24"/>
          <w:szCs w:val="24"/>
          <w:u w:val="none"/>
        </w:rPr>
      </w:pPr>
      <w:r w:rsidDel="00000000" w:rsidR="00000000" w:rsidRPr="00000000">
        <w:rPr>
          <w:sz w:val="24"/>
          <w:szCs w:val="24"/>
          <w:rtl w:val="0"/>
        </w:rPr>
        <w:t xml:space="preserve">Read chapter 8. What were Solomon’s accomplishments? (1-18) Who did all the construction work? (7-8; 1 Kings 5:13-18) What does verse 11 tell us about Solomon?</w:t>
      </w:r>
    </w:p>
    <w:p w:rsidR="00000000" w:rsidDel="00000000" w:rsidP="00000000" w:rsidRDefault="00000000" w:rsidRPr="00000000" w14:paraId="00000006">
      <w:pPr>
        <w:ind w:left="0" w:firstLine="0"/>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360" w:hanging="360"/>
        <w:rPr>
          <w:sz w:val="24"/>
          <w:szCs w:val="24"/>
          <w:u w:val="none"/>
        </w:rPr>
      </w:pPr>
      <w:r w:rsidDel="00000000" w:rsidR="00000000" w:rsidRPr="00000000">
        <w:rPr>
          <w:sz w:val="24"/>
          <w:szCs w:val="24"/>
          <w:rtl w:val="0"/>
        </w:rPr>
        <w:t xml:space="preserve">Read chapter 9. Why couldn't the Queen of Sheba breathe? (1-12) How was the glory of Solomon? (13-28) In what sense is Solomon a shadow of Jesus Christ? (1 Chronicles 22:10; Matthew 12:42; Colossians 2:3; John 2:19-21; Daniel 7:13-14) How does the author view Solomon? (29-31; 11:17b)</w:t>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360" w:hanging="360"/>
        <w:rPr>
          <w:sz w:val="24"/>
          <w:szCs w:val="24"/>
          <w:u w:val="none"/>
        </w:rPr>
      </w:pPr>
      <w:r w:rsidDel="00000000" w:rsidR="00000000" w:rsidRPr="00000000">
        <w:rPr>
          <w:sz w:val="24"/>
          <w:szCs w:val="24"/>
          <w:rtl w:val="0"/>
        </w:rPr>
        <w:t xml:space="preserve">Read chapter 10. How did all Israel rebel against the house of David? (1-19)? What was King Rehoboam’s fault? (13,14) Yet what was the real reason? (15; 1 Kings 11:9-13)</w:t>
      </w:r>
    </w:p>
    <w:p w:rsidR="00000000" w:rsidDel="00000000" w:rsidP="00000000" w:rsidRDefault="00000000" w:rsidRPr="00000000" w14:paraId="0000000A">
      <w:pPr>
        <w:ind w:left="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360" w:hanging="360"/>
        <w:rPr>
          <w:sz w:val="24"/>
          <w:szCs w:val="24"/>
          <w:u w:val="none"/>
        </w:rPr>
      </w:pPr>
      <w:r w:rsidDel="00000000" w:rsidR="00000000" w:rsidRPr="00000000">
        <w:rPr>
          <w:sz w:val="24"/>
          <w:szCs w:val="24"/>
          <w:rtl w:val="0"/>
        </w:rPr>
        <w:t xml:space="preserve">Read chapter 11. How did the LORD stop the civil war? (1-4)  How could his kingdom be strong for three years? (5-17) Describe Rehoboam’s family (18-23).</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360" w:hanging="360"/>
        <w:rPr>
          <w:sz w:val="24"/>
          <w:szCs w:val="24"/>
          <w:u w:val="none"/>
        </w:rPr>
      </w:pPr>
      <w:r w:rsidDel="00000000" w:rsidR="00000000" w:rsidRPr="00000000">
        <w:rPr>
          <w:sz w:val="24"/>
          <w:szCs w:val="24"/>
          <w:rtl w:val="0"/>
        </w:rPr>
        <w:t xml:space="preserve">Read chapter 12. Why did the LORD abandon his people to Shishak? (1-5) Why didn’t the LORD completely destroy them? (6-12) What’s the spiritual report card about King Rehoboam? (13-16; 1 Kings 14:23,24)</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360" w:hanging="360"/>
        <w:rPr>
          <w:sz w:val="24"/>
          <w:szCs w:val="24"/>
          <w:u w:val="none"/>
        </w:rPr>
      </w:pPr>
      <w:r w:rsidDel="00000000" w:rsidR="00000000" w:rsidRPr="00000000">
        <w:rPr>
          <w:sz w:val="24"/>
          <w:szCs w:val="24"/>
          <w:rtl w:val="0"/>
        </w:rPr>
        <w:t xml:space="preserve">Think about the glory of Israel in the times of David and Solomon. What were the core factors? How does the LORD restore the glory? How is this passage related to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